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9936" w14:textId="77777777" w:rsidR="008D59F9" w:rsidRPr="00AE5667" w:rsidRDefault="008D59F9" w:rsidP="00AE5667">
      <w:pPr>
        <w:jc w:val="both"/>
        <w:rPr>
          <w:rFonts w:cstheme="minorHAnsi"/>
        </w:rPr>
      </w:pPr>
    </w:p>
    <w:p w14:paraId="11C4E5D4" w14:textId="4E63CAE4" w:rsidR="008D59F9" w:rsidRPr="00440F70" w:rsidRDefault="008D59F9" w:rsidP="00AE5667">
      <w:pPr>
        <w:pStyle w:val="Heading4"/>
        <w:shd w:val="clear" w:color="auto" w:fill="FFFFFF"/>
        <w:spacing w:before="0" w:beforeAutospacing="0" w:after="0" w:afterAutospacing="0" w:line="345" w:lineRule="atLeast"/>
        <w:jc w:val="both"/>
        <w:rPr>
          <w:rFonts w:asciiTheme="minorHAnsi" w:hAnsiTheme="minorHAnsi" w:cstheme="minorHAnsi"/>
          <w:b w:val="0"/>
          <w:bCs w:val="0"/>
          <w:color w:val="333333"/>
          <w:sz w:val="22"/>
          <w:szCs w:val="22"/>
        </w:rPr>
      </w:pPr>
      <w:r w:rsidRPr="00440F70">
        <w:rPr>
          <w:rFonts w:asciiTheme="minorHAnsi" w:hAnsiTheme="minorHAnsi" w:cstheme="minorHAnsi"/>
          <w:sz w:val="22"/>
          <w:szCs w:val="22"/>
        </w:rPr>
        <w:t>Terme Snovik – Kamnik, d.o.o</w:t>
      </w:r>
      <w:r w:rsidRPr="00440F70">
        <w:rPr>
          <w:rFonts w:asciiTheme="minorHAnsi" w:hAnsiTheme="minorHAnsi" w:cstheme="minorHAnsi"/>
          <w:b w:val="0"/>
          <w:bCs w:val="0"/>
          <w:sz w:val="22"/>
          <w:szCs w:val="22"/>
        </w:rPr>
        <w:t xml:space="preserve">., Molkova pot </w:t>
      </w:r>
      <w:r w:rsidR="00FB6938">
        <w:rPr>
          <w:rFonts w:asciiTheme="minorHAnsi" w:hAnsiTheme="minorHAnsi" w:cstheme="minorHAnsi"/>
          <w:b w:val="0"/>
          <w:bCs w:val="0"/>
          <w:sz w:val="22"/>
          <w:szCs w:val="22"/>
        </w:rPr>
        <w:t>6a</w:t>
      </w:r>
      <w:r w:rsidRPr="00440F70">
        <w:rPr>
          <w:rFonts w:asciiTheme="minorHAnsi" w:hAnsiTheme="minorHAnsi" w:cstheme="minorHAnsi"/>
          <w:b w:val="0"/>
          <w:bCs w:val="0"/>
          <w:sz w:val="22"/>
          <w:szCs w:val="22"/>
        </w:rPr>
        <w:t xml:space="preserve">, 1241 Kamnik, </w:t>
      </w:r>
      <w:r w:rsidR="00035138" w:rsidRPr="00440F70">
        <w:rPr>
          <w:rFonts w:asciiTheme="minorHAnsi" w:hAnsiTheme="minorHAnsi" w:cstheme="minorHAnsi"/>
          <w:b w:val="0"/>
          <w:bCs w:val="0"/>
          <w:sz w:val="22"/>
          <w:szCs w:val="22"/>
        </w:rPr>
        <w:t xml:space="preserve">(lokacija: Snovik 7, 1219 Laze v Tuhinju) </w:t>
      </w:r>
      <w:r w:rsidRPr="00440F70">
        <w:rPr>
          <w:rFonts w:asciiTheme="minorHAnsi" w:hAnsiTheme="minorHAnsi" w:cstheme="minorHAnsi"/>
          <w:b w:val="0"/>
          <w:bCs w:val="0"/>
          <w:sz w:val="22"/>
          <w:szCs w:val="22"/>
        </w:rPr>
        <w:t xml:space="preserve">DŠ: </w:t>
      </w:r>
      <w:r w:rsidRPr="00440F70">
        <w:rPr>
          <w:rFonts w:asciiTheme="minorHAnsi" w:hAnsiTheme="minorHAnsi" w:cstheme="minorHAnsi"/>
          <w:b w:val="0"/>
          <w:bCs w:val="0"/>
          <w:color w:val="333333"/>
          <w:sz w:val="22"/>
          <w:szCs w:val="22"/>
        </w:rPr>
        <w:t>SI77293690, M</w:t>
      </w:r>
      <w:r w:rsidR="004E4564" w:rsidRPr="00440F70">
        <w:rPr>
          <w:rFonts w:asciiTheme="minorHAnsi" w:hAnsiTheme="minorHAnsi" w:cstheme="minorHAnsi"/>
          <w:b w:val="0"/>
          <w:bCs w:val="0"/>
          <w:color w:val="333333"/>
          <w:sz w:val="22"/>
          <w:szCs w:val="22"/>
        </w:rPr>
        <w:t>atična številka</w:t>
      </w:r>
      <w:r w:rsidRPr="00440F70">
        <w:rPr>
          <w:rFonts w:asciiTheme="minorHAnsi" w:hAnsiTheme="minorHAnsi" w:cstheme="minorHAnsi"/>
          <w:b w:val="0"/>
          <w:bCs w:val="0"/>
          <w:color w:val="333333"/>
          <w:sz w:val="22"/>
          <w:szCs w:val="22"/>
        </w:rPr>
        <w:t xml:space="preserve">: </w:t>
      </w:r>
      <w:r w:rsidRPr="00440F70">
        <w:rPr>
          <w:rStyle w:val="Strong"/>
          <w:rFonts w:asciiTheme="minorHAnsi" w:hAnsiTheme="minorHAnsi" w:cstheme="minorHAnsi"/>
          <w:b/>
          <w:bCs/>
          <w:color w:val="333333"/>
          <w:sz w:val="22"/>
          <w:szCs w:val="22"/>
        </w:rPr>
        <w:t> </w:t>
      </w:r>
      <w:r w:rsidRPr="00440F70">
        <w:rPr>
          <w:rFonts w:asciiTheme="minorHAnsi" w:hAnsiTheme="minorHAnsi" w:cstheme="minorHAnsi"/>
          <w:b w:val="0"/>
          <w:bCs w:val="0"/>
          <w:color w:val="333333"/>
          <w:sz w:val="22"/>
          <w:szCs w:val="22"/>
        </w:rPr>
        <w:t>14887320, ki jo zastopa</w:t>
      </w:r>
      <w:r w:rsidR="004E4564" w:rsidRPr="00440F70">
        <w:rPr>
          <w:rFonts w:asciiTheme="minorHAnsi" w:hAnsiTheme="minorHAnsi" w:cstheme="minorHAnsi"/>
          <w:b w:val="0"/>
          <w:bCs w:val="0"/>
          <w:color w:val="333333"/>
          <w:sz w:val="22"/>
          <w:szCs w:val="22"/>
        </w:rPr>
        <w:t xml:space="preserve"> </w:t>
      </w:r>
      <w:r w:rsidR="00BF09E2">
        <w:rPr>
          <w:rFonts w:asciiTheme="minorHAnsi" w:hAnsiTheme="minorHAnsi" w:cstheme="minorHAnsi"/>
          <w:b w:val="0"/>
          <w:bCs w:val="0"/>
          <w:color w:val="333333"/>
          <w:sz w:val="22"/>
          <w:szCs w:val="22"/>
        </w:rPr>
        <w:t>Katarina Hribar</w:t>
      </w:r>
      <w:r w:rsidRPr="00440F70">
        <w:rPr>
          <w:rFonts w:asciiTheme="minorHAnsi" w:hAnsiTheme="minorHAnsi" w:cstheme="minorHAnsi"/>
          <w:b w:val="0"/>
          <w:bCs w:val="0"/>
          <w:color w:val="333333"/>
          <w:sz w:val="22"/>
          <w:szCs w:val="22"/>
        </w:rPr>
        <w:t>, direktor</w:t>
      </w:r>
      <w:r w:rsidR="00BF09E2">
        <w:rPr>
          <w:rFonts w:asciiTheme="minorHAnsi" w:hAnsiTheme="minorHAnsi" w:cstheme="minorHAnsi"/>
          <w:b w:val="0"/>
          <w:bCs w:val="0"/>
          <w:color w:val="333333"/>
          <w:sz w:val="22"/>
          <w:szCs w:val="22"/>
        </w:rPr>
        <w:t>ica</w:t>
      </w:r>
      <w:r w:rsidR="00035138" w:rsidRPr="00440F70">
        <w:rPr>
          <w:rFonts w:asciiTheme="minorHAnsi" w:hAnsiTheme="minorHAnsi" w:cstheme="minorHAnsi"/>
          <w:b w:val="0"/>
          <w:bCs w:val="0"/>
          <w:color w:val="333333"/>
          <w:sz w:val="22"/>
          <w:szCs w:val="22"/>
        </w:rPr>
        <w:t xml:space="preserve"> (v nadaljevanju</w:t>
      </w:r>
      <w:r w:rsidR="004E4564" w:rsidRPr="00440F70">
        <w:rPr>
          <w:rFonts w:asciiTheme="minorHAnsi" w:hAnsiTheme="minorHAnsi" w:cstheme="minorHAnsi"/>
          <w:b w:val="0"/>
          <w:bCs w:val="0"/>
          <w:color w:val="333333"/>
          <w:sz w:val="22"/>
          <w:szCs w:val="22"/>
        </w:rPr>
        <w:t xml:space="preserve">: </w:t>
      </w:r>
      <w:r w:rsidR="00035138" w:rsidRPr="00440F70">
        <w:rPr>
          <w:rFonts w:asciiTheme="minorHAnsi" w:hAnsiTheme="minorHAnsi" w:cstheme="minorHAnsi"/>
          <w:b w:val="0"/>
          <w:bCs w:val="0"/>
          <w:color w:val="333333"/>
          <w:sz w:val="22"/>
          <w:szCs w:val="22"/>
        </w:rPr>
        <w:t>terme)</w:t>
      </w:r>
    </w:p>
    <w:p w14:paraId="41921006" w14:textId="48862A70" w:rsidR="008D59F9" w:rsidRPr="00440F70" w:rsidRDefault="00DD4B7F" w:rsidP="00AE5667">
      <w:pPr>
        <w:tabs>
          <w:tab w:val="left" w:pos="1890"/>
        </w:tabs>
        <w:jc w:val="both"/>
        <w:rPr>
          <w:rFonts w:cstheme="minorHAnsi"/>
        </w:rPr>
      </w:pPr>
      <w:r w:rsidRPr="00440F70">
        <w:rPr>
          <w:rFonts w:cstheme="minorHAnsi"/>
          <w:i/>
          <w:iCs/>
        </w:rPr>
        <w:t>i</w:t>
      </w:r>
      <w:r w:rsidR="008D59F9" w:rsidRPr="00440F70">
        <w:rPr>
          <w:rFonts w:cstheme="minorHAnsi"/>
          <w:i/>
          <w:iCs/>
        </w:rPr>
        <w:t>n</w:t>
      </w:r>
      <w:r w:rsidRPr="00440F70">
        <w:rPr>
          <w:rFonts w:cstheme="minorHAnsi"/>
          <w:i/>
          <w:iCs/>
        </w:rPr>
        <w:t xml:space="preserve"> </w:t>
      </w:r>
      <w:r w:rsidR="00035138" w:rsidRPr="00440F70">
        <w:rPr>
          <w:rFonts w:cstheme="minorHAnsi"/>
        </w:rPr>
        <w:t>___________________________________________________________________________________________________________________________________________________________________</w:t>
      </w:r>
    </w:p>
    <w:p w14:paraId="061366CF" w14:textId="0B7DDCAE" w:rsidR="00035138" w:rsidRPr="00440F70" w:rsidRDefault="00035138" w:rsidP="00AE5667">
      <w:pPr>
        <w:tabs>
          <w:tab w:val="left" w:pos="1890"/>
        </w:tabs>
        <w:jc w:val="both"/>
        <w:rPr>
          <w:rFonts w:cstheme="minorHAnsi"/>
        </w:rPr>
      </w:pPr>
      <w:r w:rsidRPr="00440F70">
        <w:rPr>
          <w:rFonts w:cstheme="minorHAnsi"/>
        </w:rPr>
        <w:t>D</w:t>
      </w:r>
      <w:r w:rsidR="004E4564" w:rsidRPr="00440F70">
        <w:rPr>
          <w:rFonts w:cstheme="minorHAnsi"/>
        </w:rPr>
        <w:t>avčna številka</w:t>
      </w:r>
      <w:r w:rsidRPr="00440F70">
        <w:rPr>
          <w:rFonts w:cstheme="minorHAnsi"/>
        </w:rPr>
        <w:t>:</w:t>
      </w:r>
      <w:r w:rsidR="004E4564" w:rsidRPr="00440F70">
        <w:rPr>
          <w:rFonts w:cstheme="minorHAnsi"/>
        </w:rPr>
        <w:t xml:space="preserve"> </w:t>
      </w:r>
      <w:r w:rsidRPr="00440F70">
        <w:rPr>
          <w:rFonts w:cstheme="minorHAnsi"/>
        </w:rPr>
        <w:t>___________________ M</w:t>
      </w:r>
      <w:r w:rsidR="004E4564" w:rsidRPr="00440F70">
        <w:rPr>
          <w:rFonts w:cstheme="minorHAnsi"/>
        </w:rPr>
        <w:t>atična številka</w:t>
      </w:r>
      <w:r w:rsidRPr="00440F70">
        <w:rPr>
          <w:rFonts w:cstheme="minorHAnsi"/>
        </w:rPr>
        <w:t>:</w:t>
      </w:r>
      <w:r w:rsidR="004E4564" w:rsidRPr="00440F70">
        <w:rPr>
          <w:rFonts w:cstheme="minorHAnsi"/>
        </w:rPr>
        <w:t xml:space="preserve"> _______</w:t>
      </w:r>
      <w:r w:rsidRPr="00440F70">
        <w:rPr>
          <w:rFonts w:cstheme="minorHAnsi"/>
        </w:rPr>
        <w:t>______________, ki jo zastopa ________________________________ (v nadaljevanj</w:t>
      </w:r>
      <w:r w:rsidR="004E4564" w:rsidRPr="00440F70">
        <w:rPr>
          <w:rFonts w:cstheme="minorHAnsi"/>
        </w:rPr>
        <w:t>u</w:t>
      </w:r>
      <w:r w:rsidRPr="00440F70">
        <w:rPr>
          <w:rFonts w:cstheme="minorHAnsi"/>
        </w:rPr>
        <w:t>: agencija)</w:t>
      </w:r>
    </w:p>
    <w:p w14:paraId="38EE884A" w14:textId="77777777" w:rsidR="00440F70" w:rsidRDefault="00440F70" w:rsidP="004E4564">
      <w:pPr>
        <w:tabs>
          <w:tab w:val="left" w:pos="1890"/>
        </w:tabs>
        <w:jc w:val="center"/>
        <w:rPr>
          <w:rFonts w:cstheme="minorHAnsi"/>
        </w:rPr>
      </w:pPr>
    </w:p>
    <w:p w14:paraId="4CAB74F5" w14:textId="74C4B206" w:rsidR="004E4564" w:rsidRPr="00440F70" w:rsidRDefault="004E4564" w:rsidP="004E4564">
      <w:pPr>
        <w:tabs>
          <w:tab w:val="left" w:pos="1890"/>
        </w:tabs>
        <w:jc w:val="center"/>
        <w:rPr>
          <w:rFonts w:cstheme="minorHAnsi"/>
        </w:rPr>
      </w:pPr>
      <w:r w:rsidRPr="00440F70">
        <w:rPr>
          <w:rFonts w:cstheme="minorHAnsi"/>
        </w:rPr>
        <w:t xml:space="preserve">            s</w:t>
      </w:r>
      <w:r w:rsidR="008D59F9" w:rsidRPr="00440F70">
        <w:rPr>
          <w:rFonts w:cstheme="minorHAnsi"/>
        </w:rPr>
        <w:t>klepata</w:t>
      </w:r>
    </w:p>
    <w:p w14:paraId="1B7D8BFA" w14:textId="6E6E79F4" w:rsidR="008D59F9" w:rsidRPr="00AE5667" w:rsidRDefault="008D59F9" w:rsidP="00AE5667">
      <w:pPr>
        <w:tabs>
          <w:tab w:val="left" w:pos="1890"/>
        </w:tabs>
        <w:jc w:val="both"/>
        <w:rPr>
          <w:rFonts w:cstheme="minorHAnsi"/>
          <w:b/>
          <w:sz w:val="20"/>
          <w:szCs w:val="20"/>
        </w:rPr>
      </w:pPr>
      <w:r w:rsidRPr="00AE5667">
        <w:rPr>
          <w:rFonts w:cstheme="minorHAnsi"/>
          <w:b/>
          <w:sz w:val="20"/>
          <w:szCs w:val="20"/>
        </w:rPr>
        <w:t xml:space="preserve">                            </w:t>
      </w:r>
      <w:r w:rsidR="00AE5667">
        <w:rPr>
          <w:rFonts w:cstheme="minorHAnsi"/>
          <w:b/>
          <w:sz w:val="20"/>
          <w:szCs w:val="20"/>
        </w:rPr>
        <w:t xml:space="preserve">   </w:t>
      </w:r>
      <w:r w:rsidRPr="00AE5667">
        <w:rPr>
          <w:rFonts w:cstheme="minorHAnsi"/>
          <w:b/>
          <w:sz w:val="20"/>
          <w:szCs w:val="20"/>
        </w:rPr>
        <w:t xml:space="preserve">   </w:t>
      </w:r>
      <w:r w:rsidR="004E4564">
        <w:rPr>
          <w:rFonts w:cstheme="minorHAnsi"/>
          <w:b/>
          <w:sz w:val="20"/>
          <w:szCs w:val="20"/>
        </w:rPr>
        <w:t xml:space="preserve">                 </w:t>
      </w:r>
      <w:r w:rsidRPr="00AE5667">
        <w:rPr>
          <w:rFonts w:cstheme="minorHAnsi"/>
          <w:b/>
          <w:sz w:val="20"/>
          <w:szCs w:val="20"/>
        </w:rPr>
        <w:t xml:space="preserve">    </w:t>
      </w:r>
      <w:r w:rsidRPr="00AE5667">
        <w:rPr>
          <w:rFonts w:cstheme="minorHAnsi"/>
          <w:b/>
          <w:sz w:val="28"/>
          <w:szCs w:val="28"/>
        </w:rPr>
        <w:t>DOGOVOR O POSLOVNEM SODELOVANJU</w:t>
      </w:r>
    </w:p>
    <w:p w14:paraId="2BF429D0" w14:textId="77777777" w:rsidR="00AE5667" w:rsidRPr="00440F70" w:rsidRDefault="00AE5667" w:rsidP="00AE5667">
      <w:pPr>
        <w:tabs>
          <w:tab w:val="left" w:pos="1890"/>
        </w:tabs>
        <w:jc w:val="both"/>
        <w:rPr>
          <w:rFonts w:cstheme="minorHAnsi"/>
          <w:b/>
        </w:rPr>
      </w:pPr>
    </w:p>
    <w:p w14:paraId="3A6FA879" w14:textId="5337C1DB" w:rsidR="008D59F9" w:rsidRPr="00440F70" w:rsidRDefault="0012482C"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689EFBB4" w14:textId="12FE7C25" w:rsidR="008D59F9" w:rsidRDefault="00035138" w:rsidP="00AE5667">
      <w:pPr>
        <w:tabs>
          <w:tab w:val="left" w:pos="1890"/>
        </w:tabs>
        <w:jc w:val="both"/>
        <w:rPr>
          <w:rFonts w:cstheme="minorHAnsi"/>
        </w:rPr>
      </w:pPr>
      <w:r w:rsidRPr="00440F70">
        <w:rPr>
          <w:rFonts w:cstheme="minorHAnsi"/>
        </w:rPr>
        <w:t>Terme in agencija</w:t>
      </w:r>
      <w:r w:rsidR="008D59F9" w:rsidRPr="00440F70">
        <w:rPr>
          <w:rFonts w:cstheme="minorHAnsi"/>
        </w:rPr>
        <w:t xml:space="preserve"> ugotavljata skupni interes pri organizaciji, trženju in prodaji </w:t>
      </w:r>
      <w:r w:rsidRPr="00440F70">
        <w:rPr>
          <w:rFonts w:cstheme="minorHAnsi"/>
        </w:rPr>
        <w:t xml:space="preserve">turističnih </w:t>
      </w:r>
      <w:r w:rsidR="008D59F9" w:rsidRPr="00440F70">
        <w:rPr>
          <w:rFonts w:cstheme="minorHAnsi"/>
        </w:rPr>
        <w:t xml:space="preserve">kapacitet in turističnih programov </w:t>
      </w:r>
      <w:r w:rsidR="00B720A4" w:rsidRPr="00440F70">
        <w:rPr>
          <w:rFonts w:cstheme="minorHAnsi"/>
        </w:rPr>
        <w:t>term</w:t>
      </w:r>
      <w:r w:rsidR="008D59F9" w:rsidRPr="00440F70">
        <w:rPr>
          <w:rFonts w:cstheme="minorHAnsi"/>
        </w:rPr>
        <w:t>.</w:t>
      </w:r>
    </w:p>
    <w:p w14:paraId="362B08C0" w14:textId="67175B9C" w:rsidR="008D59F9" w:rsidRPr="00440F70" w:rsidRDefault="0012482C"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2BFB77DB" w14:textId="65F3192C" w:rsidR="008D59F9" w:rsidRPr="00440F70" w:rsidRDefault="00B720A4" w:rsidP="6BD34925">
      <w:pPr>
        <w:tabs>
          <w:tab w:val="left" w:pos="1890"/>
        </w:tabs>
        <w:jc w:val="both"/>
      </w:pPr>
      <w:r w:rsidRPr="6BD34925">
        <w:t xml:space="preserve">Terme </w:t>
      </w:r>
      <w:r w:rsidR="008D59F9" w:rsidRPr="6BD34925">
        <w:t>priznava</w:t>
      </w:r>
      <w:r w:rsidRPr="6BD34925">
        <w:t xml:space="preserve">jo agenciji </w:t>
      </w:r>
      <w:r w:rsidR="008D59F9" w:rsidRPr="6BD34925">
        <w:t xml:space="preserve"> </w:t>
      </w:r>
      <w:r w:rsidRPr="6BD34925">
        <w:t>10</w:t>
      </w:r>
      <w:r w:rsidR="008D59F9" w:rsidRPr="6BD34925">
        <w:t xml:space="preserve"> % provizije od plačanih in izvedenih aranžmajev</w:t>
      </w:r>
      <w:r w:rsidR="005F31FB" w:rsidRPr="6BD34925">
        <w:t xml:space="preserve"> </w:t>
      </w:r>
      <w:r w:rsidR="00AB790A" w:rsidRPr="6BD34925">
        <w:t>na osnovi veljavnih cenikov</w:t>
      </w:r>
      <w:r w:rsidR="00060A1E" w:rsidRPr="6BD34925">
        <w:t xml:space="preserve">, ki vsebujejo nastanitev, </w:t>
      </w:r>
      <w:r w:rsidR="00AB790A" w:rsidRPr="6BD34925">
        <w:t xml:space="preserve"> za leto 202</w:t>
      </w:r>
      <w:r w:rsidR="00FB6938" w:rsidRPr="6BD34925">
        <w:t>3,</w:t>
      </w:r>
      <w:r w:rsidR="00AB790A" w:rsidRPr="6BD34925">
        <w:t xml:space="preserve"> razen na izvedene in plačane storitve po </w:t>
      </w:r>
      <w:r w:rsidR="5D9E5152" w:rsidRPr="6BD34925">
        <w:rPr>
          <w:b/>
          <w:bCs/>
        </w:rPr>
        <w:t>a</w:t>
      </w:r>
      <w:r w:rsidR="00AB790A" w:rsidRPr="6BD34925">
        <w:rPr>
          <w:b/>
          <w:bCs/>
        </w:rPr>
        <w:t>lotmanskem ceniku</w:t>
      </w:r>
      <w:r w:rsidR="00AB790A" w:rsidRPr="6BD34925">
        <w:t xml:space="preserve">. </w:t>
      </w:r>
      <w:r w:rsidR="008D59F9" w:rsidRPr="6BD34925">
        <w:t xml:space="preserve"> Provizija se obračuna ob vsakokratni izdaji fakture za posamičen posel oz. turistični aranžma.</w:t>
      </w:r>
    </w:p>
    <w:p w14:paraId="3414F67B" w14:textId="23409CEF" w:rsidR="00440F70" w:rsidRPr="00440F70" w:rsidRDefault="00B720A4" w:rsidP="00AE5667">
      <w:pPr>
        <w:tabs>
          <w:tab w:val="left" w:pos="1890"/>
        </w:tabs>
        <w:jc w:val="both"/>
        <w:rPr>
          <w:rFonts w:cstheme="minorHAnsi"/>
        </w:rPr>
      </w:pPr>
      <w:r w:rsidRPr="00440F70">
        <w:rPr>
          <w:rFonts w:cstheme="minorHAnsi"/>
        </w:rPr>
        <w:t>Ob koncu pogodbenega obdobja iz 3. člena te pogodbe, agencija zaračuna termam dodatni rabat, ki je vezan na doseganje letnega obsega prodaje turističnih kapacitet in programov, obračuna pa se po naslednji lestvici:</w:t>
      </w:r>
    </w:p>
    <w:tbl>
      <w:tblPr>
        <w:tblStyle w:val="TableGrid"/>
        <w:tblW w:w="0" w:type="auto"/>
        <w:tblLook w:val="04A0" w:firstRow="1" w:lastRow="0" w:firstColumn="1" w:lastColumn="0" w:noHBand="0" w:noVBand="1"/>
      </w:tblPr>
      <w:tblGrid>
        <w:gridCol w:w="9062"/>
      </w:tblGrid>
      <w:tr w:rsidR="005F31FB" w:rsidRPr="00440F70" w14:paraId="72932E65" w14:textId="77777777" w:rsidTr="004909CB">
        <w:tc>
          <w:tcPr>
            <w:tcW w:w="9062" w:type="dxa"/>
          </w:tcPr>
          <w:p w14:paraId="7D20E8E2" w14:textId="379C685D" w:rsidR="005F31FB" w:rsidRPr="00440F70" w:rsidRDefault="005F31FB" w:rsidP="00AE5667">
            <w:pPr>
              <w:jc w:val="both"/>
              <w:rPr>
                <w:rFonts w:cstheme="minorHAnsi"/>
              </w:rPr>
            </w:pPr>
            <w:r w:rsidRPr="00440F70">
              <w:rPr>
                <w:rFonts w:cstheme="minorHAnsi"/>
              </w:rPr>
              <w:t>do 40.000 € prometa ……………………………</w:t>
            </w:r>
            <w:r w:rsidR="00060A1E" w:rsidRPr="00440F70">
              <w:rPr>
                <w:rFonts w:cstheme="minorHAnsi"/>
              </w:rPr>
              <w:t xml:space="preserve">ni dodatnega rabata </w:t>
            </w:r>
          </w:p>
        </w:tc>
      </w:tr>
      <w:tr w:rsidR="005F31FB" w:rsidRPr="00440F70" w14:paraId="0E8EC242" w14:textId="77777777" w:rsidTr="004909CB">
        <w:tc>
          <w:tcPr>
            <w:tcW w:w="9062" w:type="dxa"/>
          </w:tcPr>
          <w:p w14:paraId="1367C21E" w14:textId="77777777" w:rsidR="005F31FB" w:rsidRPr="00440F70" w:rsidRDefault="005F31FB" w:rsidP="00AE5667">
            <w:pPr>
              <w:jc w:val="both"/>
              <w:rPr>
                <w:rFonts w:cstheme="minorHAnsi"/>
              </w:rPr>
            </w:pPr>
            <w:r w:rsidRPr="00440F70">
              <w:rPr>
                <w:rFonts w:cstheme="minorHAnsi"/>
              </w:rPr>
              <w:t>nad 40.000,01 € prometa ……………………..dodatni super rabat v višini 1% celotnega letnega prometa</w:t>
            </w:r>
          </w:p>
        </w:tc>
      </w:tr>
      <w:tr w:rsidR="005F31FB" w:rsidRPr="00440F70" w14:paraId="5D0D8C52" w14:textId="77777777" w:rsidTr="004909CB">
        <w:tc>
          <w:tcPr>
            <w:tcW w:w="9062" w:type="dxa"/>
          </w:tcPr>
          <w:p w14:paraId="15BF0AC9" w14:textId="77777777" w:rsidR="005F31FB" w:rsidRPr="00440F70" w:rsidRDefault="005F31FB" w:rsidP="00AE5667">
            <w:pPr>
              <w:jc w:val="both"/>
              <w:rPr>
                <w:rFonts w:cstheme="minorHAnsi"/>
              </w:rPr>
            </w:pPr>
            <w:r w:rsidRPr="00440F70">
              <w:rPr>
                <w:rFonts w:cstheme="minorHAnsi"/>
              </w:rPr>
              <w:t>nad 70.000,01 € prometa……………………..dodatni super rabat v višini 2 % celotnega letnega prometa</w:t>
            </w:r>
          </w:p>
        </w:tc>
      </w:tr>
      <w:tr w:rsidR="005F31FB" w:rsidRPr="00440F70" w14:paraId="359F50D2" w14:textId="77777777" w:rsidTr="004909CB">
        <w:tc>
          <w:tcPr>
            <w:tcW w:w="9062" w:type="dxa"/>
          </w:tcPr>
          <w:p w14:paraId="6BCD14AE" w14:textId="77777777" w:rsidR="005F31FB" w:rsidRPr="00440F70" w:rsidRDefault="005F31FB" w:rsidP="00AE5667">
            <w:pPr>
              <w:jc w:val="both"/>
              <w:rPr>
                <w:rFonts w:cstheme="minorHAnsi"/>
              </w:rPr>
            </w:pPr>
            <w:r w:rsidRPr="00440F70">
              <w:rPr>
                <w:rFonts w:cstheme="minorHAnsi"/>
              </w:rPr>
              <w:t>nad 100.000,01 € prometa……………………dodatni super rabat v višini 3 % celotnega letnega prometa</w:t>
            </w:r>
          </w:p>
        </w:tc>
      </w:tr>
      <w:tr w:rsidR="005F31FB" w:rsidRPr="00440F70" w14:paraId="755DEA97" w14:textId="77777777" w:rsidTr="004909CB">
        <w:tc>
          <w:tcPr>
            <w:tcW w:w="9062" w:type="dxa"/>
          </w:tcPr>
          <w:p w14:paraId="3BEC5AA3" w14:textId="77777777" w:rsidR="005F31FB" w:rsidRPr="00440F70" w:rsidRDefault="005F31FB" w:rsidP="00AE5667">
            <w:pPr>
              <w:jc w:val="both"/>
              <w:rPr>
                <w:rFonts w:cstheme="minorHAnsi"/>
              </w:rPr>
            </w:pPr>
            <w:r w:rsidRPr="00440F70">
              <w:rPr>
                <w:rFonts w:cstheme="minorHAnsi"/>
              </w:rPr>
              <w:t>nad 130.000,01 € prometa……………………dodatni super rabat v višini 6 % celotnega letnega prometa</w:t>
            </w:r>
          </w:p>
        </w:tc>
      </w:tr>
      <w:tr w:rsidR="005F31FB" w:rsidRPr="00440F70" w14:paraId="51D89A0B" w14:textId="77777777" w:rsidTr="004909CB">
        <w:tc>
          <w:tcPr>
            <w:tcW w:w="9062" w:type="dxa"/>
          </w:tcPr>
          <w:p w14:paraId="2EFD98B8" w14:textId="77777777" w:rsidR="005F31FB" w:rsidRPr="00440F70" w:rsidRDefault="005F31FB" w:rsidP="00AE5667">
            <w:pPr>
              <w:jc w:val="both"/>
              <w:rPr>
                <w:rFonts w:cstheme="minorHAnsi"/>
              </w:rPr>
            </w:pPr>
            <w:r w:rsidRPr="00440F70">
              <w:rPr>
                <w:rFonts w:cstheme="minorHAnsi"/>
              </w:rPr>
              <w:t>nad 160.000,01 € prometa……………………dodatni super rabat v višini 9 % celotnega letnega prometa</w:t>
            </w:r>
          </w:p>
        </w:tc>
      </w:tr>
      <w:tr w:rsidR="005F31FB" w:rsidRPr="00440F70" w14:paraId="290550CE" w14:textId="77777777" w:rsidTr="004909CB">
        <w:tc>
          <w:tcPr>
            <w:tcW w:w="9062" w:type="dxa"/>
          </w:tcPr>
          <w:p w14:paraId="7D9A719B" w14:textId="77777777" w:rsidR="005F31FB" w:rsidRPr="00440F70" w:rsidRDefault="005F31FB" w:rsidP="00AE5667">
            <w:pPr>
              <w:jc w:val="both"/>
              <w:rPr>
                <w:rFonts w:cstheme="minorHAnsi"/>
              </w:rPr>
            </w:pPr>
            <w:r w:rsidRPr="00440F70">
              <w:rPr>
                <w:rFonts w:cstheme="minorHAnsi"/>
              </w:rPr>
              <w:t>nad 200.000,01 € prometa…………………dodatni super rabat v višini 12 % celotnega letnega prometa</w:t>
            </w:r>
          </w:p>
        </w:tc>
      </w:tr>
    </w:tbl>
    <w:p w14:paraId="08778A02" w14:textId="12A81864" w:rsidR="00525862" w:rsidRPr="005903E4" w:rsidRDefault="00AB790A" w:rsidP="005903E4">
      <w:pPr>
        <w:tabs>
          <w:tab w:val="left" w:pos="1890"/>
        </w:tabs>
        <w:jc w:val="both"/>
        <w:rPr>
          <w:rFonts w:cstheme="minorHAnsi"/>
        </w:rPr>
      </w:pPr>
      <w:r w:rsidRPr="00440F70">
        <w:rPr>
          <w:rFonts w:cstheme="minorHAnsi"/>
        </w:rPr>
        <w:t>Rabatna lestvica ne velja za vrednost dosežene prodaje na osnovi alotmanskih cen</w:t>
      </w:r>
      <w:r w:rsidR="005903E4">
        <w:rPr>
          <w:rFonts w:cstheme="minorHAnsi"/>
        </w:rPr>
        <w:t>.</w:t>
      </w:r>
    </w:p>
    <w:p w14:paraId="4AED3866" w14:textId="2DD1428A" w:rsidR="005F31FB" w:rsidRPr="00440F70" w:rsidRDefault="00647FDC" w:rsidP="00AE5667">
      <w:pPr>
        <w:pStyle w:val="ListParagraph"/>
        <w:numPr>
          <w:ilvl w:val="0"/>
          <w:numId w:val="1"/>
        </w:numPr>
        <w:tabs>
          <w:tab w:val="left" w:pos="1890"/>
        </w:tabs>
        <w:jc w:val="both"/>
        <w:rPr>
          <w:rFonts w:cstheme="minorHAnsi"/>
          <w:b/>
          <w:bCs/>
        </w:rPr>
      </w:pPr>
      <w:r w:rsidRPr="00440F70">
        <w:rPr>
          <w:rFonts w:cstheme="minorHAnsi"/>
          <w:b/>
          <w:bCs/>
        </w:rPr>
        <w:lastRenderedPageBreak/>
        <w:t>Č</w:t>
      </w:r>
      <w:r w:rsidR="005F31FB" w:rsidRPr="00440F70">
        <w:rPr>
          <w:rFonts w:cstheme="minorHAnsi"/>
          <w:b/>
          <w:bCs/>
        </w:rPr>
        <w:t>len</w:t>
      </w:r>
      <w:r w:rsidRPr="00440F70">
        <w:rPr>
          <w:rFonts w:cstheme="minorHAnsi"/>
          <w:b/>
          <w:bCs/>
        </w:rPr>
        <w:t xml:space="preserve"> </w:t>
      </w:r>
    </w:p>
    <w:p w14:paraId="14F3EF58" w14:textId="1A351E63" w:rsidR="005F31FB" w:rsidRPr="00440F70" w:rsidRDefault="005F31FB" w:rsidP="00AE5667">
      <w:pPr>
        <w:tabs>
          <w:tab w:val="left" w:pos="1890"/>
        </w:tabs>
        <w:jc w:val="both"/>
        <w:rPr>
          <w:rFonts w:cstheme="minorHAnsi"/>
        </w:rPr>
      </w:pPr>
      <w:r w:rsidRPr="00440F70">
        <w:rPr>
          <w:rFonts w:cstheme="minorHAnsi"/>
        </w:rPr>
        <w:t>Agencija izvede rezervacijo kapacitete term pisno, po elektronski pošti, rezervacija pa mora vsebovati naslednje podatke:</w:t>
      </w:r>
    </w:p>
    <w:p w14:paraId="02DB69E6" w14:textId="3F531B97" w:rsidR="00AB790A" w:rsidRPr="00440F70" w:rsidRDefault="00AB790A" w:rsidP="00AE5667">
      <w:pPr>
        <w:pStyle w:val="ListParagraph"/>
        <w:numPr>
          <w:ilvl w:val="0"/>
          <w:numId w:val="2"/>
        </w:numPr>
        <w:tabs>
          <w:tab w:val="left" w:pos="1890"/>
        </w:tabs>
        <w:jc w:val="both"/>
        <w:rPr>
          <w:rFonts w:cstheme="minorHAnsi"/>
        </w:rPr>
      </w:pPr>
      <w:r w:rsidRPr="00440F70">
        <w:rPr>
          <w:rFonts w:cstheme="minorHAnsi"/>
        </w:rPr>
        <w:t>ime / naziv turističnega objekta</w:t>
      </w:r>
    </w:p>
    <w:p w14:paraId="72565109" w14:textId="753F8C1A" w:rsidR="00AB790A" w:rsidRPr="00440F70" w:rsidRDefault="00AB790A" w:rsidP="00AE5667">
      <w:pPr>
        <w:pStyle w:val="ListParagraph"/>
        <w:numPr>
          <w:ilvl w:val="0"/>
          <w:numId w:val="2"/>
        </w:numPr>
        <w:tabs>
          <w:tab w:val="left" w:pos="1890"/>
        </w:tabs>
        <w:jc w:val="both"/>
        <w:rPr>
          <w:rFonts w:cstheme="minorHAnsi"/>
        </w:rPr>
      </w:pPr>
      <w:r w:rsidRPr="00440F70">
        <w:rPr>
          <w:rFonts w:cstheme="minorHAnsi"/>
        </w:rPr>
        <w:t>število nastanitvenih objektov po kategorijah (tip sobe, tip apartmaja, tip drugega objekta)</w:t>
      </w:r>
    </w:p>
    <w:p w14:paraId="21EEC266" w14:textId="6000DF07" w:rsidR="00AB790A" w:rsidRPr="00440F70" w:rsidRDefault="00AB790A" w:rsidP="00AE5667">
      <w:pPr>
        <w:pStyle w:val="ListParagraph"/>
        <w:numPr>
          <w:ilvl w:val="0"/>
          <w:numId w:val="2"/>
        </w:numPr>
        <w:tabs>
          <w:tab w:val="left" w:pos="1890"/>
        </w:tabs>
        <w:jc w:val="both"/>
        <w:rPr>
          <w:rFonts w:cstheme="minorHAnsi"/>
        </w:rPr>
      </w:pPr>
      <w:r w:rsidRPr="00440F70">
        <w:rPr>
          <w:rFonts w:cstheme="minorHAnsi"/>
        </w:rPr>
        <w:t>storitev (najem, nočitev z zajtrkom, polpenzion, polni penzion,…)</w:t>
      </w:r>
    </w:p>
    <w:p w14:paraId="1C78F3F3" w14:textId="1C3DC4B6" w:rsidR="00AB790A" w:rsidRPr="00440F70" w:rsidRDefault="00AB790A" w:rsidP="00AE5667">
      <w:pPr>
        <w:pStyle w:val="ListParagraph"/>
        <w:numPr>
          <w:ilvl w:val="0"/>
          <w:numId w:val="2"/>
        </w:numPr>
        <w:tabs>
          <w:tab w:val="left" w:pos="1890"/>
        </w:tabs>
        <w:jc w:val="both"/>
        <w:rPr>
          <w:rFonts w:cstheme="minorHAnsi"/>
        </w:rPr>
      </w:pPr>
      <w:r w:rsidRPr="00440F70">
        <w:rPr>
          <w:rFonts w:cstheme="minorHAnsi"/>
        </w:rPr>
        <w:t>termin prihoda in odhoda gostov</w:t>
      </w:r>
    </w:p>
    <w:p w14:paraId="04802D33" w14:textId="691D411F" w:rsidR="00AB790A" w:rsidRPr="004F2342" w:rsidRDefault="00AB790A" w:rsidP="004F2342">
      <w:pPr>
        <w:pStyle w:val="ListParagraph"/>
        <w:numPr>
          <w:ilvl w:val="0"/>
          <w:numId w:val="2"/>
        </w:numPr>
        <w:tabs>
          <w:tab w:val="left" w:pos="1890"/>
        </w:tabs>
        <w:jc w:val="both"/>
        <w:rPr>
          <w:rFonts w:cstheme="minorHAnsi"/>
        </w:rPr>
      </w:pPr>
      <w:r w:rsidRPr="00440F70">
        <w:rPr>
          <w:rFonts w:cstheme="minorHAnsi"/>
        </w:rPr>
        <w:t>seznam gostov (ime, priimek, rojstni podatki)</w:t>
      </w:r>
    </w:p>
    <w:p w14:paraId="095ED1A3" w14:textId="70622F34" w:rsidR="00E1584C" w:rsidRPr="00440F70" w:rsidRDefault="00E1584C" w:rsidP="00AE5667">
      <w:pPr>
        <w:pStyle w:val="ListParagraph"/>
        <w:numPr>
          <w:ilvl w:val="0"/>
          <w:numId w:val="2"/>
        </w:numPr>
        <w:tabs>
          <w:tab w:val="left" w:pos="1890"/>
        </w:tabs>
        <w:jc w:val="both"/>
        <w:rPr>
          <w:rFonts w:cstheme="minorHAnsi"/>
        </w:rPr>
      </w:pPr>
      <w:r w:rsidRPr="00440F70">
        <w:rPr>
          <w:rFonts w:cstheme="minorHAnsi"/>
        </w:rPr>
        <w:t>po katerem ceniku je opravljena rezervacija</w:t>
      </w:r>
    </w:p>
    <w:p w14:paraId="5E605764" w14:textId="2076DCA9" w:rsidR="005938F1" w:rsidRPr="00440F70" w:rsidRDefault="005938F1" w:rsidP="00AE5667">
      <w:pPr>
        <w:tabs>
          <w:tab w:val="left" w:pos="1890"/>
        </w:tabs>
        <w:jc w:val="both"/>
        <w:rPr>
          <w:rFonts w:cstheme="minorHAnsi"/>
        </w:rPr>
      </w:pPr>
      <w:r w:rsidRPr="00440F70">
        <w:rPr>
          <w:rFonts w:cstheme="minorHAnsi"/>
        </w:rPr>
        <w:t>Po pisni potrditvi rezervacije s strani term, agencija izda gostom pisni dokument – napotnico, ki je neprenosljiva, glasi se na ime in priimek in vsebuje naročilo agencije termam, naj gostom nudijo storitve, ki so v tem dokumentu navedene.</w:t>
      </w:r>
    </w:p>
    <w:p w14:paraId="2A17B070" w14:textId="45AB50FB" w:rsidR="005938F1" w:rsidRPr="00440F70" w:rsidRDefault="005938F1" w:rsidP="00AE5667">
      <w:pPr>
        <w:tabs>
          <w:tab w:val="left" w:pos="1890"/>
        </w:tabs>
        <w:jc w:val="both"/>
        <w:rPr>
          <w:rFonts w:cstheme="minorHAnsi"/>
        </w:rPr>
      </w:pPr>
      <w:r w:rsidRPr="00440F70">
        <w:rPr>
          <w:rFonts w:cstheme="minorHAnsi"/>
        </w:rPr>
        <w:t>V primeru neprihoda (no show) ali nepravočasne odpovedi aranžmaja se stroški neprihoda ali nepravočasne odpovedi zaračunajo agenciji.</w:t>
      </w:r>
    </w:p>
    <w:p w14:paraId="0ECB2841" w14:textId="767D3181" w:rsidR="00E1584C" w:rsidRDefault="00E1584C" w:rsidP="00AE5667">
      <w:pPr>
        <w:tabs>
          <w:tab w:val="left" w:pos="1890"/>
        </w:tabs>
        <w:jc w:val="both"/>
        <w:rPr>
          <w:rFonts w:cstheme="minorHAnsi"/>
        </w:rPr>
      </w:pPr>
      <w:r w:rsidRPr="00440F70">
        <w:rPr>
          <w:rFonts w:cstheme="minorHAnsi"/>
        </w:rPr>
        <w:t>Agencija lahko aranžma odpove le pisno. V primeru odpovedi aranžmaja ali neprihoda gosta, veljajo pogoji odpovedi, kakršni so navedeni na posameznem ceniku</w:t>
      </w:r>
      <w:r w:rsidR="009730F5" w:rsidRPr="00440F70">
        <w:rPr>
          <w:rFonts w:cstheme="minorHAnsi"/>
        </w:rPr>
        <w:t>/ paketu, ki je bil osnova za rezervacijo. Stroške odpovedi ali neprihoda gosta plača agencija.</w:t>
      </w:r>
    </w:p>
    <w:p w14:paraId="194C0945" w14:textId="540580EA" w:rsidR="00E1584C" w:rsidRPr="00440F70" w:rsidRDefault="00E1584C" w:rsidP="00AE5667">
      <w:pPr>
        <w:pStyle w:val="ListParagraph"/>
        <w:numPr>
          <w:ilvl w:val="0"/>
          <w:numId w:val="1"/>
        </w:numPr>
        <w:tabs>
          <w:tab w:val="left" w:pos="1890"/>
        </w:tabs>
        <w:jc w:val="both"/>
        <w:rPr>
          <w:rFonts w:cstheme="minorHAnsi"/>
          <w:b/>
          <w:bCs/>
        </w:rPr>
      </w:pPr>
      <w:r w:rsidRPr="00440F70">
        <w:rPr>
          <w:rFonts w:cstheme="minorHAnsi"/>
          <w:b/>
          <w:bCs/>
        </w:rPr>
        <w:t>Člen</w:t>
      </w:r>
      <w:r w:rsidR="00647FDC" w:rsidRPr="00440F70">
        <w:rPr>
          <w:rFonts w:cstheme="minorHAnsi"/>
          <w:b/>
          <w:bCs/>
        </w:rPr>
        <w:t xml:space="preserve"> </w:t>
      </w:r>
    </w:p>
    <w:p w14:paraId="1EEDCE55" w14:textId="7207E931" w:rsidR="009E5331" w:rsidRDefault="00E1584C" w:rsidP="00AE5667">
      <w:pPr>
        <w:tabs>
          <w:tab w:val="left" w:pos="1890"/>
        </w:tabs>
        <w:jc w:val="both"/>
        <w:rPr>
          <w:rFonts w:cstheme="minorHAnsi"/>
        </w:rPr>
      </w:pPr>
      <w:r w:rsidRPr="00440F70">
        <w:rPr>
          <w:rFonts w:cstheme="minorHAnsi"/>
        </w:rPr>
        <w:t xml:space="preserve">Za opravljene turistične storitve po 3. členu tega dogovora terme agenciji po zaključku aranžmaja izstavijo račun, zmanjšan za v 2. členu tega dogovora opredeljeno provizijo, s plačilnim rokom 8 dni. </w:t>
      </w:r>
    </w:p>
    <w:p w14:paraId="6931D8AF" w14:textId="2C53557E" w:rsidR="008D59F9" w:rsidRPr="00440F70" w:rsidRDefault="00933397"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1665879B" w14:textId="640E0F54" w:rsidR="00440F70" w:rsidRPr="00440F70" w:rsidRDefault="008D59F9" w:rsidP="00AE5667">
      <w:pPr>
        <w:tabs>
          <w:tab w:val="left" w:pos="1890"/>
        </w:tabs>
        <w:jc w:val="both"/>
        <w:rPr>
          <w:rFonts w:cstheme="minorHAnsi"/>
        </w:rPr>
      </w:pPr>
      <w:r w:rsidRPr="00440F70">
        <w:rPr>
          <w:rFonts w:cstheme="minorHAnsi"/>
        </w:rPr>
        <w:t>Ta dogovor o poslovnem sodelovanju se sklepa za leto 20</w:t>
      </w:r>
      <w:r w:rsidR="005F31FB" w:rsidRPr="00440F70">
        <w:rPr>
          <w:rFonts w:cstheme="minorHAnsi"/>
        </w:rPr>
        <w:t>2</w:t>
      </w:r>
      <w:r w:rsidR="002E2FF9">
        <w:rPr>
          <w:rFonts w:cstheme="minorHAnsi"/>
        </w:rPr>
        <w:t>3</w:t>
      </w:r>
      <w:r w:rsidRPr="00440F70">
        <w:rPr>
          <w:rFonts w:cstheme="minorHAnsi"/>
        </w:rPr>
        <w:t xml:space="preserve"> in velja od dneva podpisa do 31.12.20</w:t>
      </w:r>
      <w:r w:rsidR="005F31FB" w:rsidRPr="00440F70">
        <w:rPr>
          <w:rFonts w:cstheme="minorHAnsi"/>
        </w:rPr>
        <w:t>2</w:t>
      </w:r>
      <w:r w:rsidR="002E2FF9">
        <w:rPr>
          <w:rFonts w:cstheme="minorHAnsi"/>
        </w:rPr>
        <w:t>3</w:t>
      </w:r>
      <w:r w:rsidRPr="00440F70">
        <w:rPr>
          <w:rFonts w:cstheme="minorHAnsi"/>
        </w:rPr>
        <w:t>. Odpovedni rok znaša en mesec.</w:t>
      </w:r>
    </w:p>
    <w:p w14:paraId="54E00EF8" w14:textId="37D04C44" w:rsidR="008D59F9" w:rsidRPr="00440F70" w:rsidRDefault="009730F5"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00933397" w:rsidRPr="00440F70">
        <w:rPr>
          <w:rFonts w:cstheme="minorHAnsi"/>
          <w:b/>
          <w:bCs/>
        </w:rPr>
        <w:t xml:space="preserve"> </w:t>
      </w:r>
    </w:p>
    <w:p w14:paraId="5FDB9997" w14:textId="7BADE08F" w:rsidR="002421AA" w:rsidRPr="00440F70" w:rsidRDefault="002421AA" w:rsidP="00AE5667">
      <w:pPr>
        <w:tabs>
          <w:tab w:val="left" w:pos="1890"/>
        </w:tabs>
        <w:jc w:val="both"/>
        <w:rPr>
          <w:rFonts w:cstheme="minorHAnsi"/>
        </w:rPr>
      </w:pPr>
      <w:r w:rsidRPr="00440F70">
        <w:rPr>
          <w:rFonts w:cstheme="minorHAnsi"/>
        </w:rPr>
        <w:t>Terme in agencija sta soglasni, da je ta dogovor poslovna skrivnost in da podatkov, ki sta jih pridobili s sklenitvijo tega poslovnega dogovora, ne bosta posredovali tretjim osebam in jih bosta uporabljali izključno za namen izvajanja tega poslovnega dogovora ter za namene, opredeljene v Zakonu o varstvu osebnih podatkov. Terme in agencija bosta podatke hranili in varovali na primeren način, tako, da ne bo prišlo do neupravičenega posredovanja podatkov nepooblaščenim osebam.</w:t>
      </w:r>
    </w:p>
    <w:p w14:paraId="67AC78A0" w14:textId="5E927C7F" w:rsidR="009730F5" w:rsidRPr="00440F70" w:rsidRDefault="002421AA" w:rsidP="00AE5667">
      <w:pPr>
        <w:tabs>
          <w:tab w:val="left" w:pos="1890"/>
        </w:tabs>
        <w:jc w:val="both"/>
        <w:rPr>
          <w:rFonts w:cstheme="minorHAnsi"/>
        </w:rPr>
      </w:pPr>
      <w:r w:rsidRPr="00440F70">
        <w:rPr>
          <w:rFonts w:cstheme="minorHAnsi"/>
        </w:rPr>
        <w:t>Terme in agencija se dogovorita, da bosta ravnali v skladu s prejšnjim odstavkom tega člena še eno leto po prenehanju pogodbenega razmerja iz tega dogovora.</w:t>
      </w:r>
    </w:p>
    <w:p w14:paraId="32AB167D" w14:textId="57880FE7" w:rsidR="008D59F9" w:rsidRDefault="008D59F9" w:rsidP="00AE5667">
      <w:pPr>
        <w:tabs>
          <w:tab w:val="left" w:pos="1890"/>
        </w:tabs>
        <w:jc w:val="both"/>
        <w:rPr>
          <w:rFonts w:cstheme="minorHAnsi"/>
        </w:rPr>
      </w:pPr>
      <w:r w:rsidRPr="00440F70">
        <w:rPr>
          <w:rFonts w:cstheme="minorHAnsi"/>
        </w:rPr>
        <w:t>Kakršna koli kršitev določil tega dogovora s strani ene stranke pomeni za drugo stranko zadosten razlog za odstop od pogodbe.</w:t>
      </w:r>
    </w:p>
    <w:p w14:paraId="688A7D71" w14:textId="79BAB935" w:rsidR="008D59F9" w:rsidRPr="00440F70" w:rsidRDefault="00933397"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23FB558F" w14:textId="67ADA6FB" w:rsidR="008D59F9" w:rsidRDefault="008D59F9" w:rsidP="00AE5667">
      <w:pPr>
        <w:tabs>
          <w:tab w:val="left" w:pos="1890"/>
        </w:tabs>
        <w:jc w:val="both"/>
        <w:rPr>
          <w:rFonts w:cstheme="minorHAnsi"/>
        </w:rPr>
      </w:pPr>
      <w:r w:rsidRPr="00440F70">
        <w:rPr>
          <w:rFonts w:cstheme="minorHAnsi"/>
        </w:rPr>
        <w:lastRenderedPageBreak/>
        <w:t>Stranki se zavežeta, da bosta, kljub odpovedi ali prenehanju dogovora, dokončali vse začete posle oz. izpolnili druga do druge vse obveznosti, ki sta jih začeli oz. se k temu zavezali pred odpovedjo dogovora.</w:t>
      </w:r>
    </w:p>
    <w:p w14:paraId="7C0E0BF0" w14:textId="0B8CD0FD" w:rsidR="008D59F9" w:rsidRPr="00440F70" w:rsidRDefault="00933397"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41ECF0D8" w14:textId="6F84E241" w:rsidR="008D59F9" w:rsidRDefault="008D59F9" w:rsidP="00AE5667">
      <w:pPr>
        <w:tabs>
          <w:tab w:val="left" w:pos="1890"/>
        </w:tabs>
        <w:jc w:val="both"/>
        <w:rPr>
          <w:rFonts w:cstheme="minorHAnsi"/>
        </w:rPr>
      </w:pPr>
      <w:r w:rsidRPr="00440F70">
        <w:rPr>
          <w:rFonts w:cstheme="minorHAnsi"/>
        </w:rPr>
        <w:t>Vsa druga razmerja in obveznosti, ki jih ureja ta dogovor, bosta stranki urejali z dodatki k temu dogovoru.</w:t>
      </w:r>
    </w:p>
    <w:p w14:paraId="39E075A5" w14:textId="064AC2F9" w:rsidR="008D59F9" w:rsidRPr="00440F70" w:rsidRDefault="00933397"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0CB3B4DB" w14:textId="09C6B985" w:rsidR="00933397" w:rsidRDefault="008D59F9" w:rsidP="004E4564">
      <w:pPr>
        <w:tabs>
          <w:tab w:val="left" w:pos="1890"/>
        </w:tabs>
        <w:jc w:val="both"/>
        <w:rPr>
          <w:rFonts w:cstheme="minorHAnsi"/>
        </w:rPr>
      </w:pPr>
      <w:r w:rsidRPr="00440F70">
        <w:rPr>
          <w:rFonts w:cstheme="minorHAnsi"/>
        </w:rPr>
        <w:t xml:space="preserve">Stranki se dogovorita, da bosta vse spore reševali sporazumno ali z mediacijo, če pa to ne bo mogoče, je za vse spore stvarno pristojno sodišče po sedežu </w:t>
      </w:r>
      <w:r w:rsidR="00060A1E" w:rsidRPr="00440F70">
        <w:rPr>
          <w:rFonts w:cstheme="minorHAnsi"/>
        </w:rPr>
        <w:t>term</w:t>
      </w:r>
      <w:r w:rsidRPr="00440F70">
        <w:rPr>
          <w:rFonts w:cstheme="minorHAnsi"/>
        </w:rPr>
        <w:t>.</w:t>
      </w:r>
    </w:p>
    <w:p w14:paraId="7EEF6670" w14:textId="00B6B005" w:rsidR="008D59F9" w:rsidRPr="00440F70" w:rsidRDefault="00933397" w:rsidP="00AE5667">
      <w:pPr>
        <w:pStyle w:val="ListParagraph"/>
        <w:numPr>
          <w:ilvl w:val="0"/>
          <w:numId w:val="1"/>
        </w:numPr>
        <w:tabs>
          <w:tab w:val="left" w:pos="1890"/>
        </w:tabs>
        <w:jc w:val="both"/>
        <w:rPr>
          <w:rFonts w:cstheme="minorHAnsi"/>
          <w:b/>
          <w:bCs/>
        </w:rPr>
      </w:pPr>
      <w:r w:rsidRPr="00440F70">
        <w:rPr>
          <w:rFonts w:cstheme="minorHAnsi"/>
          <w:b/>
          <w:bCs/>
        </w:rPr>
        <w:t>Č</w:t>
      </w:r>
      <w:r w:rsidR="008D59F9" w:rsidRPr="00440F70">
        <w:rPr>
          <w:rFonts w:cstheme="minorHAnsi"/>
          <w:b/>
          <w:bCs/>
        </w:rPr>
        <w:t>len</w:t>
      </w:r>
      <w:r w:rsidRPr="00440F70">
        <w:rPr>
          <w:rFonts w:cstheme="minorHAnsi"/>
          <w:b/>
          <w:bCs/>
        </w:rPr>
        <w:t xml:space="preserve"> </w:t>
      </w:r>
    </w:p>
    <w:p w14:paraId="62742529" w14:textId="12FE23B5" w:rsidR="00B959C6" w:rsidRDefault="008D59F9" w:rsidP="00AE5667">
      <w:pPr>
        <w:tabs>
          <w:tab w:val="left" w:pos="1890"/>
        </w:tabs>
        <w:jc w:val="both"/>
        <w:rPr>
          <w:rFonts w:cstheme="minorHAnsi"/>
        </w:rPr>
      </w:pPr>
      <w:r w:rsidRPr="00440F70">
        <w:rPr>
          <w:rFonts w:cstheme="minorHAnsi"/>
        </w:rPr>
        <w:t>Dogovor je sestavljen v dveh enakih izvodih, od katerih prejme vsaka stranka po enega.</w:t>
      </w:r>
    </w:p>
    <w:p w14:paraId="2F36F2B7" w14:textId="77777777" w:rsidR="00B959C6" w:rsidRPr="00440F70" w:rsidRDefault="00B959C6" w:rsidP="00AE5667">
      <w:pPr>
        <w:pStyle w:val="ListParagraph"/>
        <w:numPr>
          <w:ilvl w:val="0"/>
          <w:numId w:val="5"/>
        </w:numPr>
        <w:tabs>
          <w:tab w:val="left" w:pos="1890"/>
        </w:tabs>
        <w:jc w:val="both"/>
        <w:rPr>
          <w:rFonts w:cstheme="minorHAnsi"/>
        </w:rPr>
      </w:pPr>
      <w:r w:rsidRPr="00440F70">
        <w:rPr>
          <w:rFonts w:cstheme="minorHAnsi"/>
        </w:rPr>
        <w:t>Označi sestavni del pogodbe:</w:t>
      </w:r>
    </w:p>
    <w:p w14:paraId="619C3626" w14:textId="4289DD32" w:rsidR="00B959C6" w:rsidRPr="00116AC8" w:rsidRDefault="00116AC8" w:rsidP="6BD34925">
      <w:pPr>
        <w:pStyle w:val="ListParagraph"/>
        <w:numPr>
          <w:ilvl w:val="0"/>
          <w:numId w:val="6"/>
        </w:numPr>
        <w:tabs>
          <w:tab w:val="left" w:pos="1890"/>
        </w:tabs>
        <w:jc w:val="both"/>
        <w:rPr>
          <w:i/>
          <w:iCs/>
        </w:rPr>
      </w:pPr>
      <w:r w:rsidRPr="6BD34925">
        <w:rPr>
          <w:i/>
          <w:iCs/>
        </w:rPr>
        <w:t>*vpis cenikov, ki so del pogodbe*</w:t>
      </w:r>
    </w:p>
    <w:p w14:paraId="7D409EC0" w14:textId="5D7B90F8" w:rsidR="00B959C6" w:rsidRPr="00440F70" w:rsidRDefault="00B959C6" w:rsidP="00AE5667">
      <w:pPr>
        <w:pStyle w:val="ListParagraph"/>
        <w:numPr>
          <w:ilvl w:val="0"/>
          <w:numId w:val="6"/>
        </w:numPr>
        <w:tabs>
          <w:tab w:val="left" w:pos="1890"/>
        </w:tabs>
        <w:jc w:val="both"/>
        <w:rPr>
          <w:rFonts w:cstheme="minorHAnsi"/>
        </w:rPr>
      </w:pPr>
      <w:r w:rsidRPr="00440F70">
        <w:rPr>
          <w:rFonts w:cstheme="minorHAnsi"/>
        </w:rPr>
        <w:t>Obseg alotmana 202</w:t>
      </w:r>
      <w:r w:rsidR="00116AC8">
        <w:rPr>
          <w:rFonts w:cstheme="minorHAnsi"/>
        </w:rPr>
        <w:t>3</w:t>
      </w:r>
    </w:p>
    <w:p w14:paraId="2242470E" w14:textId="5229B3D1" w:rsidR="00B959C6" w:rsidRPr="00440F70" w:rsidRDefault="00B959C6" w:rsidP="00AE5667">
      <w:pPr>
        <w:pStyle w:val="ListParagraph"/>
        <w:numPr>
          <w:ilvl w:val="0"/>
          <w:numId w:val="6"/>
        </w:numPr>
        <w:tabs>
          <w:tab w:val="left" w:pos="1890"/>
        </w:tabs>
        <w:jc w:val="both"/>
        <w:rPr>
          <w:rFonts w:cstheme="minorHAnsi"/>
        </w:rPr>
      </w:pPr>
      <w:r w:rsidRPr="00440F70">
        <w:rPr>
          <w:rFonts w:cstheme="minorHAnsi"/>
        </w:rPr>
        <w:t xml:space="preserve">Drugo:   </w:t>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r>
      <w:r w:rsidRPr="00440F70">
        <w:rPr>
          <w:rFonts w:cstheme="minorHAnsi"/>
        </w:rPr>
        <w:softHyphen/>
        <w:t xml:space="preserve">________________________________________ </w:t>
      </w:r>
    </w:p>
    <w:p w14:paraId="0E0C900A" w14:textId="77777777" w:rsidR="00440F70" w:rsidRPr="00440F70" w:rsidRDefault="00440F70" w:rsidP="00AE5667">
      <w:pPr>
        <w:tabs>
          <w:tab w:val="left" w:pos="1890"/>
        </w:tabs>
        <w:jc w:val="both"/>
        <w:rPr>
          <w:rFonts w:cstheme="minorHAnsi"/>
        </w:rPr>
      </w:pPr>
    </w:p>
    <w:p w14:paraId="232DC2A0" w14:textId="2C2373ED" w:rsidR="004E4564" w:rsidRPr="00440F70" w:rsidRDefault="005244BA" w:rsidP="00AE5667">
      <w:pPr>
        <w:tabs>
          <w:tab w:val="left" w:pos="1890"/>
        </w:tabs>
        <w:jc w:val="both"/>
        <w:rPr>
          <w:rFonts w:cstheme="minorHAnsi"/>
        </w:rPr>
      </w:pPr>
      <w:r w:rsidRPr="00440F70">
        <w:rPr>
          <w:rFonts w:cstheme="minorHAnsi"/>
        </w:rPr>
        <w:t>Snovik</w:t>
      </w:r>
      <w:r w:rsidR="004E4564" w:rsidRPr="00440F70">
        <w:rPr>
          <w:rFonts w:cstheme="minorHAnsi"/>
        </w:rPr>
        <w:t>, (datum)</w:t>
      </w:r>
      <w:r w:rsidR="008D59F9" w:rsidRPr="00440F70">
        <w:rPr>
          <w:rFonts w:cstheme="minorHAnsi"/>
        </w:rPr>
        <w:t>:</w:t>
      </w:r>
      <w:r w:rsidR="004E4564" w:rsidRPr="00440F70">
        <w:rPr>
          <w:rFonts w:cstheme="minorHAnsi"/>
        </w:rPr>
        <w:t xml:space="preserve"> </w:t>
      </w:r>
      <w:r w:rsidR="004E4564" w:rsidRPr="00440F70">
        <w:rPr>
          <w:rFonts w:cstheme="minorHAnsi"/>
        </w:rPr>
        <w:tab/>
      </w:r>
      <w:r w:rsidR="004E4564" w:rsidRPr="00440F70">
        <w:rPr>
          <w:rFonts w:cstheme="minorHAnsi"/>
        </w:rPr>
        <w:tab/>
      </w:r>
      <w:r w:rsidR="004E4564" w:rsidRPr="00440F70">
        <w:rPr>
          <w:rFonts w:cstheme="minorHAnsi"/>
        </w:rPr>
        <w:tab/>
      </w:r>
      <w:r w:rsidR="004E4564" w:rsidRPr="00440F70">
        <w:rPr>
          <w:rFonts w:cstheme="minorHAnsi"/>
        </w:rPr>
        <w:tab/>
      </w:r>
      <w:r w:rsidR="004E4564" w:rsidRPr="00440F70">
        <w:rPr>
          <w:rFonts w:cstheme="minorHAnsi"/>
        </w:rPr>
        <w:tab/>
      </w:r>
      <w:r w:rsidR="004E4564" w:rsidRPr="00440F70">
        <w:rPr>
          <w:rFonts w:cstheme="minorHAnsi"/>
        </w:rPr>
        <w:tab/>
        <w:t>(Kraj in datum):</w:t>
      </w:r>
    </w:p>
    <w:p w14:paraId="78CC593F" w14:textId="74F1540C" w:rsidR="008D59F9" w:rsidRPr="00440F70" w:rsidRDefault="008D59F9" w:rsidP="00AE5667">
      <w:pPr>
        <w:tabs>
          <w:tab w:val="left" w:pos="1890"/>
        </w:tabs>
        <w:jc w:val="both"/>
        <w:rPr>
          <w:rFonts w:cstheme="minorHAnsi"/>
        </w:rPr>
      </w:pPr>
      <w:r w:rsidRPr="00440F70">
        <w:rPr>
          <w:rFonts w:cstheme="minorHAnsi"/>
        </w:rPr>
        <w:t>……………………………………………</w:t>
      </w:r>
      <w:r w:rsidR="004E4564" w:rsidRPr="00440F70">
        <w:rPr>
          <w:rFonts w:cstheme="minorHAnsi"/>
        </w:rPr>
        <w:t>……..</w:t>
      </w:r>
      <w:r w:rsidRPr="00440F70">
        <w:rPr>
          <w:rFonts w:cstheme="minorHAnsi"/>
        </w:rPr>
        <w:t xml:space="preserve">…                     </w:t>
      </w:r>
      <w:r w:rsidR="005244BA" w:rsidRPr="00440F70">
        <w:rPr>
          <w:rFonts w:cstheme="minorHAnsi"/>
        </w:rPr>
        <w:t xml:space="preserve">    </w:t>
      </w:r>
      <w:r w:rsidR="004E4564" w:rsidRPr="00440F70">
        <w:rPr>
          <w:rFonts w:cstheme="minorHAnsi"/>
        </w:rPr>
        <w:tab/>
        <w:t>………..…</w:t>
      </w:r>
      <w:r w:rsidRPr="00440F70">
        <w:rPr>
          <w:rFonts w:cstheme="minorHAnsi"/>
        </w:rPr>
        <w:t>………………</w:t>
      </w:r>
      <w:r w:rsidR="004E4564" w:rsidRPr="00440F70">
        <w:rPr>
          <w:rFonts w:cstheme="minorHAnsi"/>
        </w:rPr>
        <w:t>….</w:t>
      </w:r>
      <w:r w:rsidRPr="00440F70">
        <w:rPr>
          <w:rFonts w:cstheme="minorHAnsi"/>
        </w:rPr>
        <w:t>……………………</w:t>
      </w:r>
      <w:r w:rsidR="00440F70">
        <w:rPr>
          <w:rFonts w:cstheme="minorHAnsi"/>
        </w:rPr>
        <w:t>……..</w:t>
      </w:r>
    </w:p>
    <w:p w14:paraId="5288BD8C" w14:textId="77777777" w:rsidR="008D59F9" w:rsidRPr="00440F70" w:rsidRDefault="008D59F9" w:rsidP="00AE5667">
      <w:pPr>
        <w:tabs>
          <w:tab w:val="left" w:pos="1890"/>
        </w:tabs>
        <w:jc w:val="both"/>
        <w:rPr>
          <w:rFonts w:cstheme="minorHAnsi"/>
        </w:rPr>
      </w:pPr>
    </w:p>
    <w:p w14:paraId="275F6129" w14:textId="6A5FC452" w:rsidR="00440F70" w:rsidRDefault="005244BA" w:rsidP="00AE5667">
      <w:pPr>
        <w:tabs>
          <w:tab w:val="left" w:pos="1890"/>
        </w:tabs>
        <w:jc w:val="both"/>
        <w:rPr>
          <w:rFonts w:cstheme="minorHAnsi"/>
        </w:rPr>
      </w:pPr>
      <w:r w:rsidRPr="00440F70">
        <w:rPr>
          <w:rFonts w:cstheme="minorHAnsi"/>
        </w:rPr>
        <w:t>Terme Snovik – Kamnik, d.o.o.</w:t>
      </w:r>
      <w:r w:rsidR="008D59F9" w:rsidRPr="00440F70">
        <w:rPr>
          <w:rFonts w:cstheme="minorHAnsi"/>
        </w:rPr>
        <w:t xml:space="preserve">                                   </w:t>
      </w:r>
      <w:r w:rsidR="004E4564" w:rsidRPr="00440F70">
        <w:rPr>
          <w:rFonts w:cstheme="minorHAnsi"/>
        </w:rPr>
        <w:tab/>
      </w:r>
      <w:r w:rsidR="004E4564" w:rsidRPr="00440F70">
        <w:rPr>
          <w:rFonts w:cstheme="minorHAnsi"/>
        </w:rPr>
        <w:tab/>
      </w:r>
      <w:r w:rsidR="008D59F9" w:rsidRPr="00440F70">
        <w:rPr>
          <w:rFonts w:cstheme="minorHAnsi"/>
        </w:rPr>
        <w:t xml:space="preserve"> ……………………………………………………………</w:t>
      </w:r>
      <w:r w:rsidR="00440F70">
        <w:rPr>
          <w:rFonts w:cstheme="minorHAnsi"/>
        </w:rPr>
        <w:tab/>
      </w:r>
      <w:r w:rsidR="00440F70">
        <w:rPr>
          <w:rFonts w:cstheme="minorHAnsi"/>
        </w:rPr>
        <w:tab/>
      </w:r>
      <w:r w:rsidR="00440F70">
        <w:rPr>
          <w:rFonts w:cstheme="minorHAnsi"/>
        </w:rPr>
        <w:tab/>
      </w:r>
      <w:r w:rsidR="00440F70" w:rsidRPr="00440F70">
        <w:rPr>
          <w:rFonts w:cstheme="minorHAnsi"/>
        </w:rPr>
        <w:t>……………………………………………………………</w:t>
      </w:r>
    </w:p>
    <w:p w14:paraId="64641705" w14:textId="7780C4A3" w:rsidR="00C21E41" w:rsidRPr="00AE5667" w:rsidRDefault="00BF09E2" w:rsidP="00AE5667">
      <w:pPr>
        <w:tabs>
          <w:tab w:val="left" w:pos="1890"/>
        </w:tabs>
        <w:jc w:val="both"/>
        <w:rPr>
          <w:rFonts w:cstheme="minorHAnsi"/>
          <w:sz w:val="20"/>
          <w:szCs w:val="20"/>
        </w:rPr>
      </w:pPr>
      <w:r>
        <w:rPr>
          <w:rFonts w:cstheme="minorHAnsi"/>
        </w:rPr>
        <w:t>Katarina Hribar</w:t>
      </w:r>
      <w:r w:rsidR="008D59F9" w:rsidRPr="00440F70">
        <w:rPr>
          <w:rFonts w:cstheme="minorHAnsi"/>
        </w:rPr>
        <w:t>, direktor</w:t>
      </w:r>
      <w:r>
        <w:rPr>
          <w:rFonts w:cstheme="minorHAnsi"/>
        </w:rPr>
        <w:t>ica</w:t>
      </w:r>
      <w:r w:rsidR="008D59F9" w:rsidRPr="00440F70">
        <w:rPr>
          <w:rFonts w:cstheme="minorHAnsi"/>
        </w:rPr>
        <w:t xml:space="preserve"> </w:t>
      </w:r>
      <w:r w:rsidR="004E4564" w:rsidRPr="00440F70">
        <w:rPr>
          <w:rFonts w:cstheme="minorHAnsi"/>
        </w:rPr>
        <w:tab/>
      </w:r>
      <w:r w:rsidR="004E4564" w:rsidRPr="00440F70">
        <w:rPr>
          <w:rFonts w:cstheme="minorHAnsi"/>
        </w:rPr>
        <w:tab/>
      </w:r>
      <w:r w:rsidR="008D59F9" w:rsidRPr="00440F70">
        <w:rPr>
          <w:rFonts w:cstheme="minorHAnsi"/>
        </w:rPr>
        <w:t xml:space="preserve">                    </w:t>
      </w:r>
      <w:r w:rsidR="004E4564" w:rsidRPr="00440F70">
        <w:rPr>
          <w:rFonts w:cstheme="minorHAnsi"/>
        </w:rPr>
        <w:tab/>
      </w:r>
      <w:r w:rsidR="00440F70" w:rsidRPr="00440F70">
        <w:rPr>
          <w:rFonts w:cstheme="minorHAnsi"/>
        </w:rPr>
        <w:t>……………………………………………………………</w:t>
      </w:r>
      <w:r w:rsidR="004E4564" w:rsidRPr="00440F70">
        <w:rPr>
          <w:rFonts w:cstheme="minorHAnsi"/>
        </w:rPr>
        <w:tab/>
      </w:r>
      <w:r w:rsidR="008D59F9" w:rsidRPr="00440F70">
        <w:rPr>
          <w:rFonts w:cstheme="minorHAnsi"/>
        </w:rPr>
        <w:t xml:space="preserve"> </w:t>
      </w:r>
    </w:p>
    <w:sectPr w:rsidR="00C21E41" w:rsidRPr="00AE5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74C"/>
    <w:multiLevelType w:val="hybridMultilevel"/>
    <w:tmpl w:val="18A6198E"/>
    <w:lvl w:ilvl="0" w:tplc="F44EE74E">
      <w:start w:val="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6BE31E5"/>
    <w:multiLevelType w:val="hybridMultilevel"/>
    <w:tmpl w:val="2F985FC6"/>
    <w:lvl w:ilvl="0" w:tplc="09BE3450">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ABD7433"/>
    <w:multiLevelType w:val="hybridMultilevel"/>
    <w:tmpl w:val="31D29A2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4F616D"/>
    <w:multiLevelType w:val="hybridMultilevel"/>
    <w:tmpl w:val="A1E40F94"/>
    <w:lvl w:ilvl="0" w:tplc="EC22787A">
      <w:numFmt w:val="bullet"/>
      <w:lvlText w:val="•"/>
      <w:lvlJc w:val="left"/>
      <w:pPr>
        <w:ind w:left="1345" w:hanging="366"/>
      </w:pPr>
      <w:rPr>
        <w:w w:val="83"/>
        <w:lang w:val="sl-SI" w:eastAsia="en-US" w:bidi="ar-SA"/>
      </w:rPr>
    </w:lvl>
    <w:lvl w:ilvl="1" w:tplc="44B8D398">
      <w:numFmt w:val="bullet"/>
      <w:lvlText w:val="•"/>
      <w:lvlJc w:val="left"/>
      <w:pPr>
        <w:ind w:left="2302" w:hanging="366"/>
      </w:pPr>
      <w:rPr>
        <w:lang w:val="sl-SI" w:eastAsia="en-US" w:bidi="ar-SA"/>
      </w:rPr>
    </w:lvl>
    <w:lvl w:ilvl="2" w:tplc="24147760">
      <w:numFmt w:val="bullet"/>
      <w:lvlText w:val="•"/>
      <w:lvlJc w:val="left"/>
      <w:pPr>
        <w:ind w:left="3265" w:hanging="366"/>
      </w:pPr>
      <w:rPr>
        <w:lang w:val="sl-SI" w:eastAsia="en-US" w:bidi="ar-SA"/>
      </w:rPr>
    </w:lvl>
    <w:lvl w:ilvl="3" w:tplc="3D9264A8">
      <w:numFmt w:val="bullet"/>
      <w:lvlText w:val="•"/>
      <w:lvlJc w:val="left"/>
      <w:pPr>
        <w:ind w:left="4227" w:hanging="366"/>
      </w:pPr>
      <w:rPr>
        <w:lang w:val="sl-SI" w:eastAsia="en-US" w:bidi="ar-SA"/>
      </w:rPr>
    </w:lvl>
    <w:lvl w:ilvl="4" w:tplc="02FAB210">
      <w:numFmt w:val="bullet"/>
      <w:lvlText w:val="•"/>
      <w:lvlJc w:val="left"/>
      <w:pPr>
        <w:ind w:left="5190" w:hanging="366"/>
      </w:pPr>
      <w:rPr>
        <w:lang w:val="sl-SI" w:eastAsia="en-US" w:bidi="ar-SA"/>
      </w:rPr>
    </w:lvl>
    <w:lvl w:ilvl="5" w:tplc="B5E835C8">
      <w:numFmt w:val="bullet"/>
      <w:lvlText w:val="•"/>
      <w:lvlJc w:val="left"/>
      <w:pPr>
        <w:ind w:left="6152" w:hanging="366"/>
      </w:pPr>
      <w:rPr>
        <w:lang w:val="sl-SI" w:eastAsia="en-US" w:bidi="ar-SA"/>
      </w:rPr>
    </w:lvl>
    <w:lvl w:ilvl="6" w:tplc="BD563182">
      <w:numFmt w:val="bullet"/>
      <w:lvlText w:val="•"/>
      <w:lvlJc w:val="left"/>
      <w:pPr>
        <w:ind w:left="7115" w:hanging="366"/>
      </w:pPr>
      <w:rPr>
        <w:lang w:val="sl-SI" w:eastAsia="en-US" w:bidi="ar-SA"/>
      </w:rPr>
    </w:lvl>
    <w:lvl w:ilvl="7" w:tplc="99749224">
      <w:numFmt w:val="bullet"/>
      <w:lvlText w:val="•"/>
      <w:lvlJc w:val="left"/>
      <w:pPr>
        <w:ind w:left="8077" w:hanging="366"/>
      </w:pPr>
      <w:rPr>
        <w:lang w:val="sl-SI" w:eastAsia="en-US" w:bidi="ar-SA"/>
      </w:rPr>
    </w:lvl>
    <w:lvl w:ilvl="8" w:tplc="E37EED58">
      <w:numFmt w:val="bullet"/>
      <w:lvlText w:val="•"/>
      <w:lvlJc w:val="left"/>
      <w:pPr>
        <w:ind w:left="9040" w:hanging="366"/>
      </w:pPr>
      <w:rPr>
        <w:lang w:val="sl-SI" w:eastAsia="en-US" w:bidi="ar-SA"/>
      </w:rPr>
    </w:lvl>
  </w:abstractNum>
  <w:abstractNum w:abstractNumId="4" w15:restartNumberingAfterBreak="0">
    <w:nsid w:val="571D2F0A"/>
    <w:multiLevelType w:val="hybridMultilevel"/>
    <w:tmpl w:val="9AAAF7C2"/>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5AD57614"/>
    <w:multiLevelType w:val="hybridMultilevel"/>
    <w:tmpl w:val="FD8ED82E"/>
    <w:lvl w:ilvl="0" w:tplc="0424000F">
      <w:start w:val="1"/>
      <w:numFmt w:val="decimal"/>
      <w:lvlText w:val="%1."/>
      <w:lvlJc w:val="left"/>
      <w:pPr>
        <w:ind w:left="4896"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445002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118616">
    <w:abstractNumId w:val="1"/>
  </w:num>
  <w:num w:numId="3" w16cid:durableId="738674725">
    <w:abstractNumId w:val="0"/>
  </w:num>
  <w:num w:numId="4" w16cid:durableId="2003196547">
    <w:abstractNumId w:val="3"/>
  </w:num>
  <w:num w:numId="5" w16cid:durableId="106243527">
    <w:abstractNumId w:val="2"/>
  </w:num>
  <w:num w:numId="6" w16cid:durableId="1178229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F9"/>
    <w:rsid w:val="00035138"/>
    <w:rsid w:val="00060A1E"/>
    <w:rsid w:val="00116AC8"/>
    <w:rsid w:val="0012482C"/>
    <w:rsid w:val="001901E8"/>
    <w:rsid w:val="001E0C39"/>
    <w:rsid w:val="002421AA"/>
    <w:rsid w:val="0025494B"/>
    <w:rsid w:val="002E2FF9"/>
    <w:rsid w:val="00317D5B"/>
    <w:rsid w:val="00361B5A"/>
    <w:rsid w:val="003B5436"/>
    <w:rsid w:val="00440F70"/>
    <w:rsid w:val="004E4564"/>
    <w:rsid w:val="004F2342"/>
    <w:rsid w:val="005244BA"/>
    <w:rsid w:val="00525862"/>
    <w:rsid w:val="005903E4"/>
    <w:rsid w:val="005938F1"/>
    <w:rsid w:val="005A7B73"/>
    <w:rsid w:val="005D75BB"/>
    <w:rsid w:val="005F31FB"/>
    <w:rsid w:val="00647FDC"/>
    <w:rsid w:val="006A773E"/>
    <w:rsid w:val="008D59F9"/>
    <w:rsid w:val="00933397"/>
    <w:rsid w:val="009730F5"/>
    <w:rsid w:val="009E5331"/>
    <w:rsid w:val="00AB5F48"/>
    <w:rsid w:val="00AB790A"/>
    <w:rsid w:val="00AE5667"/>
    <w:rsid w:val="00B11B0E"/>
    <w:rsid w:val="00B720A4"/>
    <w:rsid w:val="00B959C6"/>
    <w:rsid w:val="00BB369B"/>
    <w:rsid w:val="00BF09E2"/>
    <w:rsid w:val="00C21E41"/>
    <w:rsid w:val="00DD4B7F"/>
    <w:rsid w:val="00DE1E0A"/>
    <w:rsid w:val="00E1584C"/>
    <w:rsid w:val="00FB6938"/>
    <w:rsid w:val="0BE4E767"/>
    <w:rsid w:val="5D9E5152"/>
    <w:rsid w:val="6BD349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B14D"/>
  <w15:chartTrackingRefBased/>
  <w15:docId w15:val="{5D8B1814-1CF6-4ACF-9635-0B564DB3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F9"/>
    <w:pPr>
      <w:spacing w:after="200" w:line="276" w:lineRule="auto"/>
    </w:pPr>
  </w:style>
  <w:style w:type="paragraph" w:styleId="Heading4">
    <w:name w:val="heading 4"/>
    <w:basedOn w:val="Normal"/>
    <w:link w:val="Heading4Char"/>
    <w:uiPriority w:val="9"/>
    <w:qFormat/>
    <w:rsid w:val="008D59F9"/>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D59F9"/>
    <w:pPr>
      <w:ind w:left="720"/>
      <w:contextualSpacing/>
    </w:pPr>
  </w:style>
  <w:style w:type="character" w:customStyle="1" w:styleId="Heading4Char">
    <w:name w:val="Heading 4 Char"/>
    <w:basedOn w:val="DefaultParagraphFont"/>
    <w:link w:val="Heading4"/>
    <w:uiPriority w:val="9"/>
    <w:rsid w:val="008D59F9"/>
    <w:rPr>
      <w:rFonts w:ascii="Times New Roman" w:eastAsia="Times New Roman" w:hAnsi="Times New Roman" w:cs="Times New Roman"/>
      <w:b/>
      <w:bCs/>
      <w:sz w:val="24"/>
      <w:szCs w:val="24"/>
      <w:lang w:eastAsia="sl-SI"/>
    </w:rPr>
  </w:style>
  <w:style w:type="character" w:styleId="Strong">
    <w:name w:val="Strong"/>
    <w:basedOn w:val="DefaultParagraphFont"/>
    <w:uiPriority w:val="22"/>
    <w:qFormat/>
    <w:rsid w:val="008D59F9"/>
    <w:rPr>
      <w:b/>
      <w:bCs/>
    </w:rPr>
  </w:style>
  <w:style w:type="table" w:styleId="TableGrid">
    <w:name w:val="Table Grid"/>
    <w:basedOn w:val="TableNormal"/>
    <w:uiPriority w:val="39"/>
    <w:rsid w:val="005F3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5862"/>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9512">
      <w:bodyDiv w:val="1"/>
      <w:marLeft w:val="0"/>
      <w:marRight w:val="0"/>
      <w:marTop w:val="0"/>
      <w:marBottom w:val="0"/>
      <w:divBdr>
        <w:top w:val="none" w:sz="0" w:space="0" w:color="auto"/>
        <w:left w:val="none" w:sz="0" w:space="0" w:color="auto"/>
        <w:bottom w:val="none" w:sz="0" w:space="0" w:color="auto"/>
        <w:right w:val="none" w:sz="0" w:space="0" w:color="auto"/>
      </w:divBdr>
    </w:div>
    <w:div w:id="1416782308">
      <w:bodyDiv w:val="1"/>
      <w:marLeft w:val="0"/>
      <w:marRight w:val="0"/>
      <w:marTop w:val="0"/>
      <w:marBottom w:val="0"/>
      <w:divBdr>
        <w:top w:val="none" w:sz="0" w:space="0" w:color="auto"/>
        <w:left w:val="none" w:sz="0" w:space="0" w:color="auto"/>
        <w:bottom w:val="none" w:sz="0" w:space="0" w:color="auto"/>
        <w:right w:val="none" w:sz="0" w:space="0" w:color="auto"/>
      </w:divBdr>
    </w:div>
    <w:div w:id="1650355615">
      <w:bodyDiv w:val="1"/>
      <w:marLeft w:val="0"/>
      <w:marRight w:val="0"/>
      <w:marTop w:val="0"/>
      <w:marBottom w:val="0"/>
      <w:divBdr>
        <w:top w:val="none" w:sz="0" w:space="0" w:color="auto"/>
        <w:left w:val="none" w:sz="0" w:space="0" w:color="auto"/>
        <w:bottom w:val="none" w:sz="0" w:space="0" w:color="auto"/>
        <w:right w:val="none" w:sz="0" w:space="0" w:color="auto"/>
      </w:divBdr>
    </w:div>
    <w:div w:id="1667323514">
      <w:bodyDiv w:val="1"/>
      <w:marLeft w:val="0"/>
      <w:marRight w:val="0"/>
      <w:marTop w:val="0"/>
      <w:marBottom w:val="0"/>
      <w:divBdr>
        <w:top w:val="none" w:sz="0" w:space="0" w:color="auto"/>
        <w:left w:val="none" w:sz="0" w:space="0" w:color="auto"/>
        <w:bottom w:val="none" w:sz="0" w:space="0" w:color="auto"/>
        <w:right w:val="none" w:sz="0" w:space="0" w:color="auto"/>
      </w:divBdr>
    </w:div>
    <w:div w:id="1983384536">
      <w:bodyDiv w:val="1"/>
      <w:marLeft w:val="0"/>
      <w:marRight w:val="0"/>
      <w:marTop w:val="0"/>
      <w:marBottom w:val="0"/>
      <w:divBdr>
        <w:top w:val="none" w:sz="0" w:space="0" w:color="auto"/>
        <w:left w:val="none" w:sz="0" w:space="0" w:color="auto"/>
        <w:bottom w:val="none" w:sz="0" w:space="0" w:color="auto"/>
        <w:right w:val="none" w:sz="0" w:space="0" w:color="auto"/>
      </w:divBdr>
    </w:div>
    <w:div w:id="21031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58B625128D343BF582F7B0A55D027" ma:contentTypeVersion="15" ma:contentTypeDescription="Create a new document." ma:contentTypeScope="" ma:versionID="ab6f8c0f36a9aedae691fdf8d981c16f">
  <xsd:schema xmlns:xsd="http://www.w3.org/2001/XMLSchema" xmlns:xs="http://www.w3.org/2001/XMLSchema" xmlns:p="http://schemas.microsoft.com/office/2006/metadata/properties" xmlns:ns2="c5ed28ec-0de3-46c0-ad20-05ef0b32a98b" xmlns:ns3="31732358-2a94-4c17-ae3f-d0227c29cd06" targetNamespace="http://schemas.microsoft.com/office/2006/metadata/properties" ma:root="true" ma:fieldsID="a4ba55332557e6c5cb58e1734c669af5" ns2:_="" ns3:_="">
    <xsd:import namespace="c5ed28ec-0de3-46c0-ad20-05ef0b32a98b"/>
    <xsd:import namespace="31732358-2a94-4c17-ae3f-d0227c29cd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28ec-0de3-46c0-ad20-05ef0b32a9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dcd09b-2a87-40ba-afb1-a5d7d3f2c459}" ma:internalName="TaxCatchAll" ma:showField="CatchAllData" ma:web="c5ed28ec-0de3-46c0-ad20-05ef0b32a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732358-2a94-4c17-ae3f-d0227c29cd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43fde2-df96-4703-a310-06d7310ca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732358-2a94-4c17-ae3f-d0227c29cd06">
      <Terms xmlns="http://schemas.microsoft.com/office/infopath/2007/PartnerControls"/>
    </lcf76f155ced4ddcb4097134ff3c332f>
    <TaxCatchAll xmlns="c5ed28ec-0de3-46c0-ad20-05ef0b32a98b" xsi:nil="true"/>
    <SharedWithUsers xmlns="c5ed28ec-0de3-46c0-ad20-05ef0b32a98b">
      <UserInfo>
        <DisplayName>Stanka Parkelj Rozina, Terme Snovik</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41C73-0549-4E76-98B1-79F6FD8C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d28ec-0de3-46c0-ad20-05ef0b32a98b"/>
    <ds:schemaRef ds:uri="31732358-2a94-4c17-ae3f-d0227c29c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BBAD7-BA04-425A-A988-4AD5413549F0}">
  <ds:schemaRefs>
    <ds:schemaRef ds:uri="http://schemas.microsoft.com/office/2006/metadata/properties"/>
    <ds:schemaRef ds:uri="http://schemas.microsoft.com/office/infopath/2007/PartnerControls"/>
    <ds:schemaRef ds:uri="31732358-2a94-4c17-ae3f-d0227c29cd06"/>
    <ds:schemaRef ds:uri="c5ed28ec-0de3-46c0-ad20-05ef0b32a98b"/>
  </ds:schemaRefs>
</ds:datastoreItem>
</file>

<file path=customXml/itemProps3.xml><?xml version="1.0" encoding="utf-8"?>
<ds:datastoreItem xmlns:ds="http://schemas.openxmlformats.org/officeDocument/2006/customXml" ds:itemID="{A0F48C9C-7189-4CF3-BE77-5829186DD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Terme Snovik</dc:creator>
  <cp:keywords/>
  <dc:description/>
  <cp:lastModifiedBy>Stanka Parkelj Rozina, Terme Snovik</cp:lastModifiedBy>
  <cp:revision>2</cp:revision>
  <dcterms:created xsi:type="dcterms:W3CDTF">2022-12-12T19:17:00Z</dcterms:created>
  <dcterms:modified xsi:type="dcterms:W3CDTF">2022-12-12T19:17:00Z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0x0101005C658B625128D343BF582F7B0A55D027</vt:lpwstr>
  </property>
  <property fmtid="{D5CDD505-2E9C-101B-9397-08002B2CF9AE}" pid="3" name="MediaServiceImageTags">
    <vt:lpwstr/>
  </property>
</Properties>
</file>